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A2F82" w:rsidRPr="008761E7" w:rsidRDefault="00FA2F82" w:rsidP="00FA2F82">
      <w:pPr>
        <w:rPr>
          <w:rFonts w:asciiTheme="minorHAnsi" w:hAnsiTheme="minorHAnsi" w:cstheme="minorBidi"/>
          <w:color w:val="1F497D"/>
          <w:sz w:val="26"/>
          <w:szCs w:val="26"/>
        </w:rPr>
      </w:pPr>
      <w:r w:rsidRPr="008761E7">
        <w:rPr>
          <w:rFonts w:asciiTheme="minorHAnsi" w:hAnsiTheme="minorHAnsi" w:cstheme="minorBidi"/>
          <w:color w:val="1F497D"/>
          <w:sz w:val="26"/>
          <w:szCs w:val="26"/>
        </w:rPr>
        <w:t>- Бухгалтерская (финансовая) отчетность</w:t>
      </w:r>
    </w:p>
    <w:p w:rsidR="00FA2F82" w:rsidRPr="008761E7" w:rsidRDefault="00FA2F82" w:rsidP="00FA2F82">
      <w:pPr>
        <w:rPr>
          <w:color w:val="1F497D"/>
          <w:sz w:val="26"/>
          <w:szCs w:val="26"/>
        </w:rPr>
      </w:pPr>
      <w:r w:rsidRPr="008761E7">
        <w:rPr>
          <w:color w:val="1F497D"/>
          <w:sz w:val="26"/>
          <w:szCs w:val="26"/>
        </w:rPr>
        <w:t>- ЕГРЮЛ</w:t>
      </w:r>
    </w:p>
    <w:p w:rsidR="007B7CBE" w:rsidRPr="008761E7" w:rsidRDefault="00C965DE" w:rsidP="00FA2F82">
      <w:pPr>
        <w:rPr>
          <w:rFonts w:asciiTheme="minorHAnsi" w:hAnsiTheme="minorHAnsi" w:cstheme="minorBidi"/>
          <w:color w:val="1F497D"/>
          <w:sz w:val="26"/>
          <w:szCs w:val="26"/>
        </w:rPr>
      </w:pPr>
      <w:r w:rsidRPr="008761E7">
        <w:rPr>
          <w:rFonts w:asciiTheme="minorHAnsi" w:hAnsiTheme="minorHAnsi" w:cstheme="minorBidi"/>
          <w:color w:val="1F497D"/>
          <w:sz w:val="26"/>
          <w:szCs w:val="26"/>
        </w:rPr>
        <w:t>- Декларация по УСН</w:t>
      </w:r>
    </w:p>
    <w:p w:rsidR="00FA2F82" w:rsidRPr="008761E7" w:rsidRDefault="00FA2F82" w:rsidP="00FA2F82">
      <w:pPr>
        <w:rPr>
          <w:rFonts w:asciiTheme="minorHAnsi" w:hAnsiTheme="minorHAnsi" w:cstheme="minorBidi"/>
          <w:color w:val="1F497D"/>
          <w:sz w:val="26"/>
          <w:szCs w:val="26"/>
        </w:rPr>
      </w:pPr>
      <w:r w:rsidRPr="008761E7">
        <w:rPr>
          <w:rFonts w:asciiTheme="minorHAnsi" w:hAnsiTheme="minorHAnsi" w:cstheme="minorBidi"/>
          <w:color w:val="1F497D"/>
          <w:sz w:val="26"/>
          <w:szCs w:val="26"/>
        </w:rPr>
        <w:t>- приказ на вступление в должность Ген. Директора</w:t>
      </w:r>
    </w:p>
    <w:p w:rsidR="002300F2" w:rsidRPr="008761E7" w:rsidRDefault="002300F2" w:rsidP="00FA2F82">
      <w:pPr>
        <w:rPr>
          <w:rFonts w:asciiTheme="minorHAnsi" w:hAnsiTheme="minorHAnsi" w:cstheme="minorBidi"/>
          <w:color w:val="1F497D"/>
          <w:sz w:val="26"/>
          <w:szCs w:val="26"/>
        </w:rPr>
      </w:pPr>
      <w:r w:rsidRPr="008761E7">
        <w:rPr>
          <w:rFonts w:asciiTheme="minorHAnsi" w:hAnsiTheme="minorHAnsi" w:cstheme="minorBidi"/>
          <w:color w:val="1F497D"/>
          <w:sz w:val="26"/>
          <w:szCs w:val="26"/>
        </w:rPr>
        <w:t>- протокол назначение ген. директ</w:t>
      </w:r>
      <w:r w:rsidR="00AC6875" w:rsidRPr="008761E7">
        <w:rPr>
          <w:rFonts w:asciiTheme="minorHAnsi" w:hAnsiTheme="minorHAnsi" w:cstheme="minorBidi"/>
          <w:color w:val="1F497D"/>
          <w:sz w:val="26"/>
          <w:szCs w:val="26"/>
        </w:rPr>
        <w:t>ора</w:t>
      </w:r>
    </w:p>
    <w:p w:rsidR="00FA2F82" w:rsidRPr="008761E7" w:rsidRDefault="00FA2F82" w:rsidP="00FA2F82">
      <w:pPr>
        <w:rPr>
          <w:rFonts w:asciiTheme="minorHAnsi" w:hAnsiTheme="minorHAnsi" w:cstheme="minorBidi"/>
          <w:color w:val="1F497D"/>
          <w:sz w:val="26"/>
          <w:szCs w:val="26"/>
        </w:rPr>
      </w:pPr>
      <w:r w:rsidRPr="008761E7">
        <w:rPr>
          <w:rFonts w:asciiTheme="minorHAnsi" w:hAnsiTheme="minorHAnsi" w:cstheme="minorBidi"/>
          <w:color w:val="1F497D"/>
          <w:sz w:val="26"/>
          <w:szCs w:val="26"/>
        </w:rPr>
        <w:t>- справку Сведения о застрахованных лицах</w:t>
      </w:r>
    </w:p>
    <w:p w:rsidR="00FA2F82" w:rsidRPr="008761E7" w:rsidRDefault="00FA2F82" w:rsidP="00FA2F82">
      <w:pPr>
        <w:rPr>
          <w:rFonts w:asciiTheme="minorHAnsi" w:hAnsiTheme="minorHAnsi" w:cstheme="minorBidi"/>
          <w:color w:val="1F497D"/>
          <w:sz w:val="26"/>
          <w:szCs w:val="26"/>
        </w:rPr>
      </w:pPr>
      <w:r w:rsidRPr="008761E7">
        <w:rPr>
          <w:rFonts w:asciiTheme="minorHAnsi" w:hAnsiTheme="minorHAnsi" w:cstheme="minorBidi"/>
          <w:color w:val="1F497D"/>
          <w:sz w:val="26"/>
          <w:szCs w:val="26"/>
        </w:rPr>
        <w:t>- ИНН</w:t>
      </w:r>
    </w:p>
    <w:p w:rsidR="00FA2F82" w:rsidRPr="008761E7" w:rsidRDefault="00FA2F82" w:rsidP="00FA2F82">
      <w:pPr>
        <w:rPr>
          <w:rFonts w:asciiTheme="minorHAnsi" w:hAnsiTheme="minorHAnsi" w:cstheme="minorBidi"/>
          <w:color w:val="1F497D"/>
          <w:sz w:val="26"/>
          <w:szCs w:val="26"/>
        </w:rPr>
      </w:pPr>
      <w:r w:rsidRPr="008761E7">
        <w:rPr>
          <w:rFonts w:asciiTheme="minorHAnsi" w:hAnsiTheme="minorHAnsi" w:cstheme="minorBidi"/>
          <w:color w:val="1F497D"/>
          <w:sz w:val="26"/>
          <w:szCs w:val="26"/>
        </w:rPr>
        <w:t>- ОГРН</w:t>
      </w:r>
    </w:p>
    <w:p w:rsidR="00FA2F82" w:rsidRPr="008761E7" w:rsidRDefault="00FA2F82" w:rsidP="00FA2F82">
      <w:pPr>
        <w:rPr>
          <w:rFonts w:asciiTheme="minorHAnsi" w:hAnsiTheme="minorHAnsi" w:cstheme="minorBidi"/>
          <w:color w:val="1F497D"/>
          <w:sz w:val="26"/>
          <w:szCs w:val="26"/>
        </w:rPr>
      </w:pPr>
      <w:r w:rsidRPr="008761E7">
        <w:rPr>
          <w:rFonts w:asciiTheme="minorHAnsi" w:hAnsiTheme="minorHAnsi" w:cstheme="minorBidi"/>
          <w:color w:val="1F497D"/>
          <w:sz w:val="26"/>
          <w:szCs w:val="26"/>
        </w:rPr>
        <w:t>- Справка из банка об открытых счетах</w:t>
      </w:r>
    </w:p>
    <w:p w:rsidR="00FA2F82" w:rsidRPr="008761E7" w:rsidRDefault="00FA2F82" w:rsidP="00FA2F82">
      <w:pPr>
        <w:rPr>
          <w:rFonts w:asciiTheme="minorHAnsi" w:hAnsiTheme="minorHAnsi" w:cstheme="minorBidi"/>
          <w:color w:val="1F497D"/>
          <w:sz w:val="26"/>
          <w:szCs w:val="26"/>
        </w:rPr>
      </w:pPr>
      <w:r w:rsidRPr="008761E7">
        <w:rPr>
          <w:rFonts w:asciiTheme="minorHAnsi" w:hAnsiTheme="minorHAnsi" w:cstheme="minorBidi"/>
          <w:color w:val="1F497D"/>
          <w:sz w:val="26"/>
          <w:szCs w:val="26"/>
        </w:rPr>
        <w:t>- Устав</w:t>
      </w:r>
    </w:p>
    <w:p w:rsidR="00FA2F82" w:rsidRPr="008761E7" w:rsidRDefault="00FA2F82" w:rsidP="00FA2F82">
      <w:pPr>
        <w:rPr>
          <w:rFonts w:asciiTheme="minorHAnsi" w:hAnsiTheme="minorHAnsi" w:cstheme="minorBidi"/>
          <w:color w:val="1F497D"/>
          <w:sz w:val="26"/>
          <w:szCs w:val="26"/>
        </w:rPr>
      </w:pPr>
      <w:r w:rsidRPr="008761E7">
        <w:rPr>
          <w:rFonts w:asciiTheme="minorHAnsi" w:hAnsiTheme="minorHAnsi" w:cstheme="minorBidi"/>
          <w:color w:val="1F497D"/>
          <w:sz w:val="26"/>
          <w:szCs w:val="26"/>
        </w:rPr>
        <w:t xml:space="preserve">- Анкета экспедитора </w:t>
      </w:r>
      <w:r w:rsidR="00C965DE" w:rsidRPr="008761E7">
        <w:rPr>
          <w:rFonts w:asciiTheme="minorHAnsi" w:hAnsiTheme="minorHAnsi" w:cstheme="minorBidi"/>
          <w:color w:val="1F497D"/>
          <w:sz w:val="26"/>
          <w:szCs w:val="26"/>
        </w:rPr>
        <w:t>–</w:t>
      </w:r>
      <w:r w:rsidRPr="008761E7">
        <w:rPr>
          <w:rFonts w:asciiTheme="minorHAnsi" w:hAnsiTheme="minorHAnsi" w:cstheme="minorBidi"/>
          <w:color w:val="1F497D"/>
          <w:sz w:val="26"/>
          <w:szCs w:val="26"/>
        </w:rPr>
        <w:t xml:space="preserve"> Карточка</w:t>
      </w:r>
      <w:r w:rsidR="00ED4399" w:rsidRPr="008761E7">
        <w:rPr>
          <w:rFonts w:asciiTheme="minorHAnsi" w:hAnsiTheme="minorHAnsi" w:cstheme="minorBidi"/>
          <w:color w:val="1F497D"/>
          <w:sz w:val="26"/>
          <w:szCs w:val="26"/>
        </w:rPr>
        <w:t xml:space="preserve"> </w:t>
      </w:r>
      <w:r w:rsidR="00AC6875" w:rsidRPr="008761E7">
        <w:rPr>
          <w:rFonts w:asciiTheme="minorHAnsi" w:hAnsiTheme="minorHAnsi" w:cstheme="minorBidi"/>
          <w:color w:val="1F497D"/>
          <w:sz w:val="26"/>
          <w:szCs w:val="26"/>
        </w:rPr>
        <w:t>(</w:t>
      </w:r>
      <w:r w:rsidR="00046CEE">
        <w:rPr>
          <w:rFonts w:asciiTheme="minorHAnsi" w:hAnsiTheme="minorHAnsi" w:cstheme="minorBidi"/>
          <w:color w:val="1F497D"/>
          <w:sz w:val="26"/>
          <w:szCs w:val="26"/>
          <w:lang w:val="en-US"/>
        </w:rPr>
        <w:t>Word</w:t>
      </w:r>
      <w:r w:rsidR="00AC6875" w:rsidRPr="008761E7">
        <w:rPr>
          <w:rFonts w:asciiTheme="minorHAnsi" w:hAnsiTheme="minorHAnsi" w:cstheme="minorBidi"/>
          <w:color w:val="1F497D"/>
          <w:sz w:val="26"/>
          <w:szCs w:val="26"/>
        </w:rPr>
        <w:t xml:space="preserve"> + </w:t>
      </w:r>
      <w:r w:rsidR="00C965DE" w:rsidRPr="008761E7">
        <w:rPr>
          <w:rFonts w:asciiTheme="minorHAnsi" w:hAnsiTheme="minorHAnsi" w:cstheme="minorBidi"/>
          <w:color w:val="1F497D"/>
          <w:sz w:val="26"/>
          <w:szCs w:val="26"/>
        </w:rPr>
        <w:t>заверенная подписью и печатью)</w:t>
      </w:r>
    </w:p>
    <w:p w:rsidR="00FA2F82" w:rsidRPr="008761E7" w:rsidRDefault="00FA2F82" w:rsidP="00FA2F82">
      <w:pPr>
        <w:rPr>
          <w:rFonts w:asciiTheme="minorHAnsi" w:hAnsiTheme="minorHAnsi" w:cstheme="minorBidi"/>
          <w:color w:val="1F497D"/>
          <w:sz w:val="26"/>
          <w:szCs w:val="26"/>
        </w:rPr>
      </w:pPr>
      <w:r w:rsidRPr="008761E7">
        <w:rPr>
          <w:rFonts w:asciiTheme="minorHAnsi" w:hAnsiTheme="minorHAnsi" w:cstheme="minorBidi"/>
          <w:color w:val="1F497D"/>
          <w:sz w:val="26"/>
          <w:szCs w:val="26"/>
        </w:rPr>
        <w:t>- Договор Аренды (если адрес факт</w:t>
      </w:r>
      <w:r w:rsidR="008761E7" w:rsidRPr="008761E7">
        <w:rPr>
          <w:rFonts w:asciiTheme="minorHAnsi" w:hAnsiTheme="minorHAnsi" w:cstheme="minorBidi"/>
          <w:color w:val="1F497D"/>
          <w:sz w:val="26"/>
          <w:szCs w:val="26"/>
        </w:rPr>
        <w:t>ический</w:t>
      </w:r>
      <w:r w:rsidRPr="008761E7">
        <w:rPr>
          <w:rFonts w:asciiTheme="minorHAnsi" w:hAnsiTheme="minorHAnsi" w:cstheme="minorBidi"/>
          <w:color w:val="1F497D"/>
          <w:sz w:val="26"/>
          <w:szCs w:val="26"/>
        </w:rPr>
        <w:t xml:space="preserve"> и юр</w:t>
      </w:r>
      <w:r w:rsidR="008761E7" w:rsidRPr="008761E7">
        <w:rPr>
          <w:rFonts w:asciiTheme="minorHAnsi" w:hAnsiTheme="minorHAnsi" w:cstheme="minorBidi"/>
          <w:color w:val="1F497D"/>
          <w:sz w:val="26"/>
          <w:szCs w:val="26"/>
        </w:rPr>
        <w:t>идический</w:t>
      </w:r>
      <w:r w:rsidRPr="008761E7">
        <w:rPr>
          <w:rFonts w:asciiTheme="minorHAnsi" w:hAnsiTheme="minorHAnsi" w:cstheme="minorBidi"/>
          <w:color w:val="1F497D"/>
          <w:sz w:val="26"/>
          <w:szCs w:val="26"/>
        </w:rPr>
        <w:t xml:space="preserve"> отличаются) </w:t>
      </w:r>
    </w:p>
    <w:p w:rsidR="00FA2F82" w:rsidRPr="008761E7" w:rsidRDefault="00046CEE" w:rsidP="00FA2F82">
      <w:pPr>
        <w:rPr>
          <w:rFonts w:asciiTheme="minorHAnsi" w:hAnsiTheme="minorHAnsi" w:cstheme="minorBidi"/>
          <w:color w:val="1F497D"/>
          <w:sz w:val="26"/>
          <w:szCs w:val="26"/>
        </w:rPr>
      </w:pPr>
      <w:r>
        <w:rPr>
          <w:rFonts w:asciiTheme="minorHAnsi" w:hAnsiTheme="minorHAnsi" w:cstheme="minorBidi"/>
          <w:color w:val="1F497D"/>
          <w:sz w:val="26"/>
          <w:szCs w:val="26"/>
        </w:rPr>
        <w:t>- П</w:t>
      </w:r>
      <w:r w:rsidR="00FA2F82" w:rsidRPr="008761E7">
        <w:rPr>
          <w:rFonts w:asciiTheme="minorHAnsi" w:hAnsiTheme="minorHAnsi" w:cstheme="minorBidi"/>
          <w:color w:val="1F497D"/>
          <w:sz w:val="26"/>
          <w:szCs w:val="26"/>
        </w:rPr>
        <w:t>риказ Назначение Глав. Бух.</w:t>
      </w:r>
      <w:bookmarkStart w:id="0" w:name="_GoBack"/>
      <w:bookmarkEnd w:id="0"/>
    </w:p>
    <w:p w:rsidR="005705AB" w:rsidRDefault="005705AB"/>
    <w:sectPr w:rsidR="005705A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6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A0647"/>
    <w:rsid w:val="00046CEE"/>
    <w:rsid w:val="002300F2"/>
    <w:rsid w:val="002A0647"/>
    <w:rsid w:val="005705AB"/>
    <w:rsid w:val="007B7CBE"/>
    <w:rsid w:val="008761E7"/>
    <w:rsid w:val="00AC6875"/>
    <w:rsid w:val="00C965DE"/>
    <w:rsid w:val="00ED4399"/>
    <w:rsid w:val="00FA2F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51E340"/>
  <w15:chartTrackingRefBased/>
  <w15:docId w15:val="{84A8D371-4555-4AB7-A3CF-0299930F54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A2F82"/>
    <w:pPr>
      <w:spacing w:after="0" w:line="240" w:lineRule="auto"/>
    </w:pPr>
    <w:rPr>
      <w:rFonts w:ascii="Calibri" w:hAnsi="Calibri" w:cs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34849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63</Words>
  <Characters>364</Characters>
  <Application>Microsoft Office Word</Application>
  <DocSecurity>0</DocSecurity>
  <Lines>3</Lines>
  <Paragraphs>1</Paragraphs>
  <ScaleCrop>false</ScaleCrop>
  <Company>Severstal</Company>
  <LinksUpToDate>false</LinksUpToDate>
  <CharactersWithSpaces>426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Константинов Антон Сергеевич</dc:creator>
  <cp:keywords/>
  <dc:description/>
  <cp:lastModifiedBy>Боревич Олеся Владимировна</cp:lastModifiedBy>
  <cp:revision>9</cp:revision>
  <dcterms:created xsi:type="dcterms:W3CDTF">2022-12-29T10:09:00Z</dcterms:created>
  <dcterms:modified xsi:type="dcterms:W3CDTF">2024-12-04T14:11:00Z</dcterms:modified>
</cp:coreProperties>
</file>